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3E23F" w14:textId="2FD580E7" w:rsidR="00E172A1" w:rsidRDefault="00E172A1" w:rsidP="009C66E1">
      <w:pPr>
        <w:rPr>
          <w:rFonts w:ascii="Verdana" w:hAnsi="Verdana"/>
          <w:b/>
          <w:bCs/>
          <w:sz w:val="24"/>
          <w:szCs w:val="24"/>
        </w:rPr>
      </w:pPr>
      <w:r>
        <w:rPr>
          <w:rFonts w:ascii="Verdana" w:hAnsi="Verdana"/>
          <w:b/>
          <w:bCs/>
          <w:sz w:val="24"/>
          <w:szCs w:val="24"/>
        </w:rPr>
        <w:t xml:space="preserve">April 24, 2024 </w:t>
      </w:r>
    </w:p>
    <w:p w14:paraId="31458C6A" w14:textId="1FABFA02" w:rsidR="00E172A1" w:rsidRDefault="00E172A1" w:rsidP="009C66E1">
      <w:pPr>
        <w:rPr>
          <w:rFonts w:ascii="Verdana" w:hAnsi="Verdana"/>
          <w:b/>
          <w:bCs/>
          <w:sz w:val="24"/>
          <w:szCs w:val="24"/>
        </w:rPr>
      </w:pPr>
      <w:r>
        <w:rPr>
          <w:rFonts w:ascii="Verdana" w:hAnsi="Verdana"/>
          <w:b/>
          <w:bCs/>
          <w:sz w:val="24"/>
          <w:szCs w:val="24"/>
        </w:rPr>
        <w:t>2:00 pm Start Time</w:t>
      </w:r>
    </w:p>
    <w:p w14:paraId="254855A1" w14:textId="4517DD58" w:rsidR="009C66E1" w:rsidRPr="009C66E1" w:rsidRDefault="009C66E1" w:rsidP="009C66E1">
      <w:pPr>
        <w:rPr>
          <w:rFonts w:ascii="Verdana" w:hAnsi="Verdana"/>
          <w:sz w:val="24"/>
          <w:szCs w:val="24"/>
        </w:rPr>
      </w:pPr>
      <w:r w:rsidRPr="009C66E1">
        <w:rPr>
          <w:rFonts w:ascii="Verdana" w:hAnsi="Verdana"/>
          <w:b/>
          <w:bCs/>
          <w:sz w:val="24"/>
          <w:szCs w:val="24"/>
        </w:rPr>
        <w:t>Welcome &amp; Introductions</w:t>
      </w:r>
      <w:r>
        <w:rPr>
          <w:rFonts w:ascii="Verdana" w:hAnsi="Verdana"/>
          <w:sz w:val="24"/>
          <w:szCs w:val="24"/>
        </w:rPr>
        <w:t>:</w:t>
      </w:r>
      <w:r w:rsidRPr="009C66E1">
        <w:rPr>
          <w:rFonts w:ascii="Verdana" w:hAnsi="Verdana"/>
          <w:sz w:val="24"/>
          <w:szCs w:val="24"/>
        </w:rPr>
        <w:tab/>
        <w:t>Chair</w:t>
      </w:r>
    </w:p>
    <w:p w14:paraId="6309B736" w14:textId="737E460A" w:rsidR="009C66E1" w:rsidRPr="009C66E1" w:rsidRDefault="009C66E1" w:rsidP="009C66E1">
      <w:pPr>
        <w:rPr>
          <w:rFonts w:ascii="Verdana" w:hAnsi="Verdana"/>
          <w:sz w:val="24"/>
          <w:szCs w:val="24"/>
        </w:rPr>
      </w:pPr>
      <w:r w:rsidRPr="009C66E1">
        <w:rPr>
          <w:rFonts w:ascii="Verdana" w:hAnsi="Verdana"/>
          <w:b/>
          <w:bCs/>
          <w:sz w:val="24"/>
          <w:szCs w:val="24"/>
        </w:rPr>
        <w:t>Commissioners Present:</w:t>
      </w:r>
      <w:r w:rsidRPr="009C66E1">
        <w:rPr>
          <w:rFonts w:ascii="Verdana" w:hAnsi="Verdana"/>
          <w:sz w:val="24"/>
          <w:szCs w:val="24"/>
        </w:rPr>
        <w:t xml:space="preserve"> Debra Bonner, Theresa Abah, Kristen Stauss, Dawn Angelo, Debra Larson, Maureen Sullivan</w:t>
      </w:r>
    </w:p>
    <w:p w14:paraId="06C67587" w14:textId="5FEA92F7" w:rsidR="009C66E1" w:rsidRPr="009C66E1" w:rsidRDefault="009C66E1" w:rsidP="009C66E1">
      <w:pPr>
        <w:rPr>
          <w:rFonts w:ascii="Verdana" w:hAnsi="Verdana"/>
          <w:sz w:val="24"/>
          <w:szCs w:val="24"/>
        </w:rPr>
      </w:pPr>
      <w:r w:rsidRPr="009C66E1">
        <w:rPr>
          <w:rFonts w:ascii="Verdana" w:hAnsi="Verdana"/>
          <w:b/>
          <w:bCs/>
          <w:sz w:val="24"/>
          <w:szCs w:val="24"/>
        </w:rPr>
        <w:t>County staff/guests present:</w:t>
      </w:r>
      <w:r w:rsidRPr="009C66E1">
        <w:rPr>
          <w:rFonts w:ascii="Verdana" w:hAnsi="Verdana"/>
          <w:sz w:val="24"/>
          <w:szCs w:val="24"/>
        </w:rPr>
        <w:t xml:space="preserve"> Maggie Minero, Sarah Martinez, Ruth Mackenzie, Silvia McBride, </w:t>
      </w:r>
      <w:r>
        <w:rPr>
          <w:rFonts w:ascii="Verdana" w:hAnsi="Verdana"/>
          <w:sz w:val="24"/>
          <w:szCs w:val="24"/>
        </w:rPr>
        <w:t xml:space="preserve">and </w:t>
      </w:r>
      <w:r w:rsidRPr="009C66E1">
        <w:rPr>
          <w:rFonts w:ascii="Verdana" w:hAnsi="Verdana"/>
          <w:sz w:val="24"/>
          <w:szCs w:val="24"/>
        </w:rPr>
        <w:t xml:space="preserve">Stephanie Wilson </w:t>
      </w:r>
    </w:p>
    <w:p w14:paraId="06976688" w14:textId="6DE60223" w:rsidR="009C66E1" w:rsidRPr="009C66E1" w:rsidRDefault="009C66E1" w:rsidP="009C66E1">
      <w:pPr>
        <w:rPr>
          <w:rFonts w:ascii="Verdana" w:hAnsi="Verdana"/>
          <w:sz w:val="24"/>
          <w:szCs w:val="24"/>
        </w:rPr>
      </w:pPr>
      <w:r w:rsidRPr="009C66E1">
        <w:rPr>
          <w:rFonts w:ascii="Verdana" w:hAnsi="Verdana"/>
          <w:b/>
          <w:bCs/>
          <w:sz w:val="24"/>
          <w:szCs w:val="24"/>
        </w:rPr>
        <w:t>Approval of March 27, 2024, minutes &amp; April 24, 2024, Agenda</w:t>
      </w:r>
      <w:r>
        <w:rPr>
          <w:rFonts w:ascii="Verdana" w:hAnsi="Verdana"/>
          <w:sz w:val="24"/>
          <w:szCs w:val="24"/>
        </w:rPr>
        <w:t xml:space="preserve">: </w:t>
      </w:r>
      <w:r w:rsidRPr="009C66E1">
        <w:rPr>
          <w:rFonts w:ascii="Verdana" w:hAnsi="Verdana"/>
          <w:sz w:val="24"/>
          <w:szCs w:val="24"/>
        </w:rPr>
        <w:t>K. Stauss moved to approve the minutes with amendments, T. Abah seconded the motion. The motion passed with no objections or abstentions. For the agenda, M. Sullivan moved the motion, D. Larsen seconded the motion.</w:t>
      </w:r>
    </w:p>
    <w:p w14:paraId="79452281" w14:textId="1A469312" w:rsidR="009C66E1" w:rsidRPr="009C66E1" w:rsidRDefault="009C66E1" w:rsidP="009C66E1">
      <w:pPr>
        <w:rPr>
          <w:rFonts w:ascii="Verdana" w:hAnsi="Verdana"/>
          <w:sz w:val="24"/>
          <w:szCs w:val="24"/>
        </w:rPr>
      </w:pPr>
      <w:r w:rsidRPr="009C66E1">
        <w:rPr>
          <w:rFonts w:ascii="Verdana" w:hAnsi="Verdana"/>
          <w:b/>
          <w:bCs/>
          <w:sz w:val="24"/>
          <w:szCs w:val="24"/>
        </w:rPr>
        <w:t>Public Comment</w:t>
      </w:r>
      <w:r>
        <w:rPr>
          <w:rFonts w:ascii="Verdana" w:hAnsi="Verdana"/>
          <w:sz w:val="24"/>
          <w:szCs w:val="24"/>
        </w:rPr>
        <w:t xml:space="preserve">: </w:t>
      </w:r>
      <w:r w:rsidRPr="009C66E1">
        <w:rPr>
          <w:rFonts w:ascii="Verdana" w:hAnsi="Verdana"/>
          <w:sz w:val="24"/>
          <w:szCs w:val="24"/>
        </w:rPr>
        <w:t>None</w:t>
      </w:r>
    </w:p>
    <w:p w14:paraId="1DB6F539" w14:textId="5D938A2C" w:rsidR="009C66E1" w:rsidRPr="009C66E1" w:rsidRDefault="009C66E1" w:rsidP="009C66E1">
      <w:pPr>
        <w:rPr>
          <w:rFonts w:ascii="Verdana" w:hAnsi="Verdana"/>
          <w:sz w:val="24"/>
          <w:szCs w:val="24"/>
        </w:rPr>
      </w:pPr>
      <w:r w:rsidRPr="009C66E1">
        <w:rPr>
          <w:rFonts w:ascii="Verdana" w:hAnsi="Verdana"/>
          <w:b/>
          <w:bCs/>
          <w:sz w:val="24"/>
          <w:szCs w:val="24"/>
        </w:rPr>
        <w:t>AAC Business &amp; Initiatives</w:t>
      </w:r>
      <w:r w:rsidRPr="009C66E1">
        <w:rPr>
          <w:rFonts w:ascii="Verdana" w:hAnsi="Verdana"/>
          <w:b/>
          <w:bCs/>
          <w:sz w:val="24"/>
          <w:szCs w:val="24"/>
        </w:rPr>
        <w:tab/>
      </w:r>
      <w:r>
        <w:rPr>
          <w:rFonts w:ascii="Verdana" w:hAnsi="Verdana"/>
          <w:b/>
          <w:bCs/>
          <w:sz w:val="24"/>
          <w:szCs w:val="24"/>
        </w:rPr>
        <w:t xml:space="preserve">: </w:t>
      </w:r>
      <w:r w:rsidRPr="009C66E1">
        <w:rPr>
          <w:rFonts w:ascii="Verdana" w:hAnsi="Verdana"/>
          <w:sz w:val="24"/>
          <w:szCs w:val="24"/>
        </w:rPr>
        <w:t>Membership Change</w:t>
      </w:r>
      <w:r>
        <w:rPr>
          <w:rFonts w:ascii="Verdana" w:hAnsi="Verdana"/>
          <w:sz w:val="24"/>
          <w:szCs w:val="24"/>
        </w:rPr>
        <w:t xml:space="preserve"> and </w:t>
      </w:r>
      <w:r w:rsidRPr="009C66E1">
        <w:rPr>
          <w:rFonts w:ascii="Verdana" w:hAnsi="Verdana"/>
          <w:sz w:val="24"/>
          <w:szCs w:val="24"/>
        </w:rPr>
        <w:t>New Members</w:t>
      </w:r>
      <w:r>
        <w:rPr>
          <w:rFonts w:ascii="Verdana" w:hAnsi="Verdana"/>
          <w:sz w:val="24"/>
          <w:szCs w:val="24"/>
        </w:rPr>
        <w:t xml:space="preserve"> </w:t>
      </w:r>
    </w:p>
    <w:p w14:paraId="0EEA5FDB" w14:textId="2290FF53" w:rsidR="009C66E1" w:rsidRPr="009C66E1" w:rsidRDefault="009C66E1" w:rsidP="009C66E1">
      <w:pPr>
        <w:rPr>
          <w:rFonts w:ascii="Verdana" w:hAnsi="Verdana"/>
          <w:sz w:val="24"/>
          <w:szCs w:val="24"/>
        </w:rPr>
      </w:pPr>
      <w:r w:rsidRPr="009C66E1">
        <w:rPr>
          <w:rFonts w:ascii="Verdana" w:hAnsi="Verdana"/>
          <w:sz w:val="24"/>
          <w:szCs w:val="24"/>
        </w:rPr>
        <w:t xml:space="preserve">D Bonner reported on the end of her tenure as a commissioner. She informed members that they would be contacted to indicate interest in the four positions available to be filled up. The positions open for application are Chair, Vice Chair, Secretary and ROC chair. </w:t>
      </w:r>
    </w:p>
    <w:p w14:paraId="506C075C" w14:textId="14B5E2FA" w:rsidR="009C66E1" w:rsidRPr="009C66E1" w:rsidRDefault="009C66E1" w:rsidP="009C66E1">
      <w:pPr>
        <w:rPr>
          <w:rFonts w:ascii="Verdana" w:hAnsi="Verdana"/>
          <w:sz w:val="24"/>
          <w:szCs w:val="24"/>
        </w:rPr>
      </w:pPr>
      <w:r w:rsidRPr="009C66E1">
        <w:rPr>
          <w:rFonts w:ascii="Verdana" w:hAnsi="Verdana"/>
          <w:sz w:val="24"/>
          <w:szCs w:val="24"/>
        </w:rPr>
        <w:t>The new officials will be required to commence their duties in June</w:t>
      </w:r>
      <w:r>
        <w:rPr>
          <w:rFonts w:ascii="Verdana" w:hAnsi="Verdana"/>
          <w:sz w:val="24"/>
          <w:szCs w:val="24"/>
        </w:rPr>
        <w:t xml:space="preserve"> or</w:t>
      </w:r>
      <w:r w:rsidRPr="009C66E1">
        <w:rPr>
          <w:rFonts w:ascii="Verdana" w:hAnsi="Verdana"/>
          <w:sz w:val="24"/>
          <w:szCs w:val="24"/>
        </w:rPr>
        <w:t xml:space="preserve"> July 2024</w:t>
      </w:r>
    </w:p>
    <w:p w14:paraId="5B63341B" w14:textId="77777777" w:rsidR="009C66E1" w:rsidRPr="009C66E1" w:rsidRDefault="009C66E1" w:rsidP="009C66E1">
      <w:pPr>
        <w:rPr>
          <w:rFonts w:ascii="Verdana" w:hAnsi="Verdana"/>
          <w:sz w:val="24"/>
          <w:szCs w:val="24"/>
        </w:rPr>
      </w:pPr>
      <w:r w:rsidRPr="009C66E1">
        <w:rPr>
          <w:rFonts w:ascii="Verdana" w:hAnsi="Verdana"/>
          <w:sz w:val="24"/>
          <w:szCs w:val="24"/>
        </w:rPr>
        <w:t>D. Bonner reported on a potential commission member who has sent in their application to the board of supervisors, pending review.</w:t>
      </w:r>
    </w:p>
    <w:p w14:paraId="07D2C7EE" w14:textId="77777777" w:rsidR="009C66E1" w:rsidRPr="009C66E1" w:rsidRDefault="009C66E1" w:rsidP="009C66E1">
      <w:pPr>
        <w:rPr>
          <w:rFonts w:ascii="Verdana" w:hAnsi="Verdana"/>
          <w:sz w:val="24"/>
          <w:szCs w:val="24"/>
        </w:rPr>
      </w:pPr>
      <w:r w:rsidRPr="009C66E1">
        <w:rPr>
          <w:rFonts w:ascii="Verdana" w:hAnsi="Verdana"/>
          <w:sz w:val="24"/>
          <w:szCs w:val="24"/>
        </w:rPr>
        <w:t>T. Abah and D. Angelo also reported on two potential members who have indicated interest to join the commission.</w:t>
      </w:r>
    </w:p>
    <w:p w14:paraId="3C4C99F4" w14:textId="77777777" w:rsidR="009C66E1" w:rsidRPr="009C66E1" w:rsidRDefault="009C66E1" w:rsidP="009C66E1">
      <w:pPr>
        <w:rPr>
          <w:rFonts w:ascii="Verdana" w:hAnsi="Verdana"/>
          <w:sz w:val="24"/>
          <w:szCs w:val="24"/>
        </w:rPr>
      </w:pPr>
      <w:r w:rsidRPr="009C66E1">
        <w:rPr>
          <w:rFonts w:ascii="Verdana" w:hAnsi="Verdana"/>
          <w:sz w:val="24"/>
          <w:szCs w:val="24"/>
        </w:rPr>
        <w:t>Members discussed the need to use the 5 Over 50 award ceremony as an opportunity to invite potential members to attend the event to learn more about the commission.</w:t>
      </w:r>
    </w:p>
    <w:p w14:paraId="61BAEAB9" w14:textId="77777777" w:rsidR="009C66E1" w:rsidRPr="009C66E1" w:rsidRDefault="009C66E1" w:rsidP="009C66E1">
      <w:pPr>
        <w:rPr>
          <w:rFonts w:ascii="Verdana" w:hAnsi="Verdana"/>
          <w:sz w:val="24"/>
          <w:szCs w:val="24"/>
        </w:rPr>
      </w:pPr>
      <w:r w:rsidRPr="009C66E1">
        <w:rPr>
          <w:rFonts w:ascii="Verdana" w:hAnsi="Verdana"/>
          <w:sz w:val="24"/>
          <w:szCs w:val="24"/>
        </w:rPr>
        <w:t>Members agreed to have a table at the award ceremony to display the application forms to target potential members.</w:t>
      </w:r>
    </w:p>
    <w:p w14:paraId="5ACBA72D" w14:textId="0028940D" w:rsidR="009C66E1" w:rsidRPr="009C66E1" w:rsidRDefault="009C66E1" w:rsidP="009C66E1">
      <w:pPr>
        <w:rPr>
          <w:rFonts w:ascii="Verdana" w:hAnsi="Verdana"/>
          <w:b/>
          <w:bCs/>
          <w:sz w:val="24"/>
          <w:szCs w:val="24"/>
        </w:rPr>
      </w:pPr>
      <w:r w:rsidRPr="009C66E1">
        <w:rPr>
          <w:rFonts w:ascii="Verdana" w:hAnsi="Verdana"/>
          <w:b/>
          <w:bCs/>
          <w:sz w:val="24"/>
          <w:szCs w:val="24"/>
        </w:rPr>
        <w:t>Reports</w:t>
      </w:r>
      <w:r>
        <w:rPr>
          <w:rFonts w:ascii="Verdana" w:hAnsi="Verdana"/>
          <w:b/>
          <w:bCs/>
          <w:sz w:val="24"/>
          <w:szCs w:val="24"/>
        </w:rPr>
        <w:t>:</w:t>
      </w:r>
      <w:r w:rsidRPr="009C66E1">
        <w:rPr>
          <w:rFonts w:ascii="Verdana" w:hAnsi="Verdana"/>
          <w:b/>
          <w:bCs/>
          <w:sz w:val="24"/>
          <w:szCs w:val="24"/>
        </w:rPr>
        <w:tab/>
      </w:r>
    </w:p>
    <w:p w14:paraId="51D95FBC" w14:textId="2ED582EB" w:rsidR="009C66E1" w:rsidRPr="009C66E1" w:rsidRDefault="009C66E1" w:rsidP="009C66E1">
      <w:pPr>
        <w:rPr>
          <w:rFonts w:ascii="Verdana" w:hAnsi="Verdana"/>
          <w:sz w:val="24"/>
          <w:szCs w:val="24"/>
        </w:rPr>
      </w:pPr>
      <w:r w:rsidRPr="009C66E1">
        <w:rPr>
          <w:rFonts w:ascii="Verdana" w:hAnsi="Verdana"/>
          <w:sz w:val="24"/>
          <w:szCs w:val="24"/>
        </w:rPr>
        <w:t>5 Over 50 Awards</w:t>
      </w:r>
      <w:r>
        <w:rPr>
          <w:rFonts w:ascii="Verdana" w:hAnsi="Verdana"/>
          <w:sz w:val="24"/>
          <w:szCs w:val="24"/>
        </w:rPr>
        <w:t xml:space="preserve">: </w:t>
      </w:r>
      <w:r w:rsidRPr="009C66E1">
        <w:rPr>
          <w:rFonts w:ascii="Verdana" w:hAnsi="Verdana"/>
          <w:sz w:val="24"/>
          <w:szCs w:val="24"/>
        </w:rPr>
        <w:t xml:space="preserve">K. Stauss reported that the winners for this year’s 5 Over 50 awards have been identified and contacted about their awards. The award ceremony is being held on May 21, 2024, during the Board of Supervisors meeting. The details of the program would be communicated to members in </w:t>
      </w:r>
      <w:r w:rsidRPr="009C66E1">
        <w:rPr>
          <w:rFonts w:ascii="Verdana" w:hAnsi="Verdana"/>
          <w:sz w:val="24"/>
          <w:szCs w:val="24"/>
        </w:rPr>
        <w:lastRenderedPageBreak/>
        <w:t>due course. The ad-hoc committee members completed the selection process with the help of staff from 4 of the districts, with the coordination and assistance of H. Richardson. A brief reception will be held in honor of the recipients after the award ceremony. She also mentioned that plans for refreshments have been finalized.</w:t>
      </w:r>
    </w:p>
    <w:p w14:paraId="6EEDA7E8" w14:textId="77777777" w:rsidR="009C66E1" w:rsidRPr="009C66E1" w:rsidRDefault="009C66E1" w:rsidP="009C66E1">
      <w:pPr>
        <w:rPr>
          <w:rFonts w:ascii="Verdana" w:hAnsi="Verdana"/>
          <w:sz w:val="24"/>
          <w:szCs w:val="24"/>
        </w:rPr>
      </w:pPr>
      <w:r w:rsidRPr="009C66E1">
        <w:rPr>
          <w:rFonts w:ascii="Verdana" w:hAnsi="Verdana"/>
          <w:sz w:val="24"/>
          <w:szCs w:val="24"/>
        </w:rPr>
        <w:t>Room &amp; Board</w:t>
      </w:r>
      <w:r>
        <w:rPr>
          <w:rFonts w:ascii="Verdana" w:hAnsi="Verdana"/>
          <w:sz w:val="24"/>
          <w:szCs w:val="24"/>
        </w:rPr>
        <w:t xml:space="preserve">: </w:t>
      </w:r>
      <w:r w:rsidRPr="009C66E1">
        <w:rPr>
          <w:rFonts w:ascii="Verdana" w:hAnsi="Verdana"/>
          <w:sz w:val="24"/>
          <w:szCs w:val="24"/>
        </w:rPr>
        <w:t>D. Larson reported that the information manual is in progress by the ad-hoc committee members. The manual will guide older adults on their legal rights and provide basic information on what they need to do in case of difficulties.</w:t>
      </w:r>
    </w:p>
    <w:p w14:paraId="177D97E7" w14:textId="5244F394" w:rsidR="009C66E1" w:rsidRPr="009C66E1" w:rsidRDefault="009C66E1" w:rsidP="009C66E1">
      <w:pPr>
        <w:rPr>
          <w:rFonts w:ascii="Verdana" w:hAnsi="Verdana"/>
          <w:sz w:val="24"/>
          <w:szCs w:val="24"/>
        </w:rPr>
      </w:pPr>
      <w:r w:rsidRPr="009C66E1">
        <w:rPr>
          <w:rFonts w:ascii="Verdana" w:hAnsi="Verdana"/>
          <w:sz w:val="24"/>
          <w:szCs w:val="24"/>
        </w:rPr>
        <w:t>Budget Draft:</w:t>
      </w:r>
      <w:r>
        <w:rPr>
          <w:rFonts w:ascii="Verdana" w:hAnsi="Verdana"/>
          <w:sz w:val="24"/>
          <w:szCs w:val="24"/>
        </w:rPr>
        <w:t xml:space="preserve"> </w:t>
      </w:r>
      <w:r w:rsidRPr="009C66E1">
        <w:rPr>
          <w:rFonts w:ascii="Verdana" w:hAnsi="Verdana"/>
          <w:sz w:val="24"/>
          <w:szCs w:val="24"/>
        </w:rPr>
        <w:t>D. Bonner reported on the Boards and Commissions fiscal Year 2024/25 Budget draft jointly reviewed with D. Larson.</w:t>
      </w:r>
    </w:p>
    <w:p w14:paraId="48392C18" w14:textId="77777777" w:rsidR="009C66E1" w:rsidRPr="009C66E1" w:rsidRDefault="009C66E1" w:rsidP="009C66E1">
      <w:pPr>
        <w:rPr>
          <w:rFonts w:ascii="Verdana" w:hAnsi="Verdana"/>
          <w:sz w:val="24"/>
          <w:szCs w:val="24"/>
        </w:rPr>
      </w:pPr>
      <w:r w:rsidRPr="009C66E1">
        <w:rPr>
          <w:rFonts w:ascii="Verdana" w:hAnsi="Verdana"/>
          <w:sz w:val="24"/>
          <w:szCs w:val="24"/>
        </w:rPr>
        <w:t>Members discussed and deliberated on the four priority areas including preventive programs, access to technology, housing and transportation. All agreed that preventive programs should be given top priority to help prevent homelessness, provide adult protective services.</w:t>
      </w:r>
    </w:p>
    <w:p w14:paraId="545D70E1" w14:textId="26D59AEB" w:rsidR="009C66E1" w:rsidRPr="009C66E1" w:rsidRDefault="009C66E1" w:rsidP="009C66E1">
      <w:pPr>
        <w:rPr>
          <w:rFonts w:ascii="Verdana" w:hAnsi="Verdana"/>
          <w:sz w:val="24"/>
          <w:szCs w:val="24"/>
        </w:rPr>
      </w:pPr>
      <w:r w:rsidRPr="009C66E1">
        <w:rPr>
          <w:rFonts w:ascii="Verdana" w:hAnsi="Verdana"/>
          <w:sz w:val="24"/>
          <w:szCs w:val="24"/>
        </w:rPr>
        <w:t>Agency on Aging Area 4</w:t>
      </w:r>
      <w:r>
        <w:rPr>
          <w:rFonts w:ascii="Verdana" w:hAnsi="Verdana"/>
          <w:sz w:val="24"/>
          <w:szCs w:val="24"/>
        </w:rPr>
        <w:t xml:space="preserve">: </w:t>
      </w:r>
      <w:r w:rsidRPr="009C66E1">
        <w:rPr>
          <w:rFonts w:ascii="Verdana" w:hAnsi="Verdana"/>
          <w:sz w:val="24"/>
          <w:szCs w:val="24"/>
        </w:rPr>
        <w:t xml:space="preserve">S. McBride reported on Agency on Aging Area 4 (AAA4) legislative updates. The agency is closely monitoring Senate Bill 1249 bill to ensure the public is educated about the consequences it has on the existing 14 Agencies on Aging programs that serve the 39 counties. More information about other bills being monitored (e.g., electricity tariff, etc.) is available at: </w:t>
      </w:r>
      <w:hyperlink r:id="rId6" w:history="1">
        <w:r w:rsidRPr="00282245">
          <w:rPr>
            <w:rStyle w:val="Hyperlink"/>
            <w:rFonts w:ascii="Verdana" w:hAnsi="Verdana"/>
            <w:sz w:val="24"/>
            <w:szCs w:val="24"/>
          </w:rPr>
          <w:t>https://www.agencyonaging4.org/2018-05-17-legislative-committee-meeting</w:t>
        </w:r>
      </w:hyperlink>
      <w:r>
        <w:rPr>
          <w:rFonts w:ascii="Verdana" w:hAnsi="Verdana"/>
          <w:sz w:val="24"/>
          <w:szCs w:val="24"/>
        </w:rPr>
        <w:t xml:space="preserve"> </w:t>
      </w:r>
    </w:p>
    <w:p w14:paraId="1FC0519D" w14:textId="77777777" w:rsidR="009C66E1" w:rsidRPr="009C66E1" w:rsidRDefault="009C66E1" w:rsidP="009C66E1">
      <w:pPr>
        <w:rPr>
          <w:rFonts w:ascii="Verdana" w:hAnsi="Verdana"/>
          <w:sz w:val="24"/>
          <w:szCs w:val="24"/>
        </w:rPr>
      </w:pPr>
      <w:r w:rsidRPr="009C66E1">
        <w:rPr>
          <w:rFonts w:ascii="Verdana" w:hAnsi="Verdana"/>
          <w:sz w:val="24"/>
          <w:szCs w:val="24"/>
        </w:rPr>
        <w:t>S. Martinez reports on the progress of the recently concluded AAA4 town hall meetings. The highlights from the sessions conducted include,</w:t>
      </w:r>
    </w:p>
    <w:p w14:paraId="3007C0C3" w14:textId="77777777" w:rsidR="009C66E1" w:rsidRPr="009C66E1" w:rsidRDefault="009C66E1" w:rsidP="009C66E1">
      <w:pPr>
        <w:ind w:left="720" w:hanging="720"/>
        <w:rPr>
          <w:rFonts w:ascii="Verdana" w:hAnsi="Verdana"/>
          <w:sz w:val="24"/>
          <w:szCs w:val="24"/>
        </w:rPr>
      </w:pPr>
      <w:r w:rsidRPr="009C66E1">
        <w:rPr>
          <w:rFonts w:ascii="Verdana" w:hAnsi="Verdana"/>
          <w:sz w:val="24"/>
          <w:szCs w:val="24"/>
        </w:rPr>
        <w:t>•</w:t>
      </w:r>
      <w:r w:rsidRPr="009C66E1">
        <w:rPr>
          <w:rFonts w:ascii="Verdana" w:hAnsi="Verdana"/>
          <w:sz w:val="24"/>
          <w:szCs w:val="24"/>
        </w:rPr>
        <w:tab/>
        <w:t>All the five districts completed the town hall meetings at various locations</w:t>
      </w:r>
    </w:p>
    <w:p w14:paraId="347AD2AE" w14:textId="77777777" w:rsidR="009C66E1" w:rsidRPr="009C66E1" w:rsidRDefault="009C66E1" w:rsidP="009C66E1">
      <w:pPr>
        <w:ind w:left="720" w:hanging="720"/>
        <w:rPr>
          <w:rFonts w:ascii="Verdana" w:hAnsi="Verdana"/>
          <w:sz w:val="24"/>
          <w:szCs w:val="24"/>
        </w:rPr>
      </w:pPr>
      <w:r w:rsidRPr="009C66E1">
        <w:rPr>
          <w:rFonts w:ascii="Verdana" w:hAnsi="Verdana"/>
          <w:sz w:val="24"/>
          <w:szCs w:val="24"/>
        </w:rPr>
        <w:t>•</w:t>
      </w:r>
      <w:r w:rsidRPr="009C66E1">
        <w:rPr>
          <w:rFonts w:ascii="Verdana" w:hAnsi="Verdana"/>
          <w:sz w:val="24"/>
          <w:szCs w:val="24"/>
        </w:rPr>
        <w:tab/>
        <w:t>Attendees included older adult community members, aging services providers, supervisors of each district or their representatives, AAA4 staff members, some commissioners and staff members from other agencies</w:t>
      </w:r>
    </w:p>
    <w:p w14:paraId="66F12EE1" w14:textId="77777777" w:rsidR="009C66E1" w:rsidRPr="009C66E1" w:rsidRDefault="009C66E1" w:rsidP="009C66E1">
      <w:pPr>
        <w:ind w:left="720" w:hanging="720"/>
        <w:rPr>
          <w:rFonts w:ascii="Verdana" w:hAnsi="Verdana"/>
          <w:sz w:val="24"/>
          <w:szCs w:val="24"/>
        </w:rPr>
      </w:pPr>
      <w:r w:rsidRPr="009C66E1">
        <w:rPr>
          <w:rFonts w:ascii="Verdana" w:hAnsi="Verdana"/>
          <w:sz w:val="24"/>
          <w:szCs w:val="24"/>
        </w:rPr>
        <w:t>•</w:t>
      </w:r>
      <w:r w:rsidRPr="009C66E1">
        <w:rPr>
          <w:rFonts w:ascii="Verdana" w:hAnsi="Verdana"/>
          <w:sz w:val="24"/>
          <w:szCs w:val="24"/>
        </w:rPr>
        <w:tab/>
        <w:t xml:space="preserve">Some of the key issues addressed include, affordable housing, age-friendly technology, transportation, utility assistance, more locations to receive senior services (e.g., Meals on Wheels), affordable long-term health care services among others. </w:t>
      </w:r>
    </w:p>
    <w:p w14:paraId="4DA06D7E" w14:textId="77777777" w:rsidR="009C66E1" w:rsidRPr="009C66E1" w:rsidRDefault="009C66E1" w:rsidP="009C66E1">
      <w:pPr>
        <w:ind w:left="720" w:hanging="720"/>
        <w:rPr>
          <w:rFonts w:ascii="Verdana" w:hAnsi="Verdana"/>
          <w:sz w:val="24"/>
          <w:szCs w:val="24"/>
        </w:rPr>
      </w:pPr>
      <w:r w:rsidRPr="009C66E1">
        <w:rPr>
          <w:rFonts w:ascii="Verdana" w:hAnsi="Verdana"/>
          <w:sz w:val="24"/>
          <w:szCs w:val="24"/>
        </w:rPr>
        <w:t>•</w:t>
      </w:r>
      <w:r w:rsidRPr="009C66E1">
        <w:rPr>
          <w:rFonts w:ascii="Verdana" w:hAnsi="Verdana"/>
          <w:sz w:val="24"/>
          <w:szCs w:val="24"/>
        </w:rPr>
        <w:tab/>
        <w:t>Overall, the sessions were well attended in some locations while other locations had a handful of attendees.</w:t>
      </w:r>
    </w:p>
    <w:p w14:paraId="1E954900" w14:textId="31F23D63" w:rsidR="009C66E1" w:rsidRPr="009C66E1" w:rsidRDefault="009C66E1" w:rsidP="009C66E1">
      <w:pPr>
        <w:ind w:left="720" w:hanging="720"/>
        <w:rPr>
          <w:rFonts w:ascii="Verdana" w:hAnsi="Verdana"/>
          <w:sz w:val="24"/>
          <w:szCs w:val="24"/>
        </w:rPr>
      </w:pPr>
      <w:r w:rsidRPr="009C66E1">
        <w:rPr>
          <w:rFonts w:ascii="Verdana" w:hAnsi="Verdana"/>
          <w:sz w:val="24"/>
          <w:szCs w:val="24"/>
        </w:rPr>
        <w:lastRenderedPageBreak/>
        <w:t>•</w:t>
      </w:r>
      <w:r w:rsidRPr="009C66E1">
        <w:rPr>
          <w:rFonts w:ascii="Verdana" w:hAnsi="Verdana"/>
          <w:sz w:val="24"/>
          <w:szCs w:val="24"/>
        </w:rPr>
        <w:tab/>
        <w:t>Lessons learned from the sessions will be collated and summarized for the public in due course. For more details, the report of the sessions will be available at the AAA4 website at: https://www.agencyonaging4.org/</w:t>
      </w:r>
    </w:p>
    <w:p w14:paraId="601E50C0" w14:textId="77777777" w:rsidR="009C66E1" w:rsidRPr="009C66E1" w:rsidRDefault="009C66E1" w:rsidP="009C66E1">
      <w:pPr>
        <w:rPr>
          <w:rFonts w:ascii="Verdana" w:hAnsi="Verdana"/>
          <w:sz w:val="24"/>
          <w:szCs w:val="24"/>
        </w:rPr>
      </w:pPr>
      <w:r w:rsidRPr="009C66E1">
        <w:rPr>
          <w:rFonts w:ascii="Verdana" w:hAnsi="Verdana"/>
          <w:sz w:val="24"/>
          <w:szCs w:val="24"/>
        </w:rPr>
        <w:t>Members deliberated and discussed how to apply the lessons learned from the recently concluded listening sessions in addressing the gaps in care to older Californians. The consensus is to work with AAA4 to prioritize the salient issues raised.</w:t>
      </w:r>
    </w:p>
    <w:p w14:paraId="060CC818" w14:textId="0CD04913" w:rsidR="009C66E1" w:rsidRPr="009C66E1" w:rsidRDefault="009C66E1" w:rsidP="009C66E1">
      <w:pPr>
        <w:rPr>
          <w:rFonts w:ascii="Verdana" w:hAnsi="Verdana"/>
          <w:sz w:val="24"/>
          <w:szCs w:val="24"/>
        </w:rPr>
      </w:pPr>
      <w:r w:rsidRPr="009C66E1">
        <w:rPr>
          <w:rFonts w:ascii="Verdana" w:hAnsi="Verdana"/>
          <w:sz w:val="24"/>
          <w:szCs w:val="24"/>
        </w:rPr>
        <w:t>Aging Resources Exchange</w:t>
      </w:r>
      <w:r>
        <w:rPr>
          <w:rFonts w:ascii="Verdana" w:hAnsi="Verdana"/>
          <w:sz w:val="24"/>
          <w:szCs w:val="24"/>
        </w:rPr>
        <w:t xml:space="preserve">: </w:t>
      </w:r>
      <w:r w:rsidRPr="009C66E1">
        <w:rPr>
          <w:rFonts w:ascii="Verdana" w:hAnsi="Verdana"/>
          <w:sz w:val="24"/>
          <w:szCs w:val="24"/>
        </w:rPr>
        <w:t>D. Bonner announced that the next Aging Resources Exchange will be Tuesday, May 30. H. Richardson will talk about the Age and Disability-Friendly Action Plan.</w:t>
      </w:r>
    </w:p>
    <w:p w14:paraId="3364FB3D" w14:textId="56AF5BC7" w:rsidR="009C66E1" w:rsidRPr="009C66E1" w:rsidRDefault="009C66E1" w:rsidP="009C66E1">
      <w:pPr>
        <w:rPr>
          <w:rFonts w:ascii="Verdana" w:hAnsi="Verdana"/>
          <w:sz w:val="24"/>
          <w:szCs w:val="24"/>
        </w:rPr>
      </w:pPr>
      <w:r w:rsidRPr="009C66E1">
        <w:rPr>
          <w:rFonts w:ascii="Verdana" w:hAnsi="Verdana"/>
          <w:sz w:val="24"/>
          <w:szCs w:val="24"/>
        </w:rPr>
        <w:t>Liaison Reports</w:t>
      </w:r>
      <w:r>
        <w:rPr>
          <w:rFonts w:ascii="Verdana" w:hAnsi="Verdana"/>
          <w:sz w:val="24"/>
          <w:szCs w:val="24"/>
        </w:rPr>
        <w:t xml:space="preserve">: </w:t>
      </w:r>
      <w:r w:rsidRPr="009C66E1">
        <w:rPr>
          <w:rFonts w:ascii="Verdana" w:hAnsi="Verdana"/>
          <w:sz w:val="24"/>
          <w:szCs w:val="24"/>
        </w:rPr>
        <w:t>D. Bonner reported on the Human Services Coordinating Council.  The council is exploring ways to help adult outpatients in accessing a continuum of services during crises. A team would help to connect older adults in crises with the general health care system.</w:t>
      </w:r>
    </w:p>
    <w:p w14:paraId="440727AE" w14:textId="2060B956" w:rsidR="009C66E1" w:rsidRPr="009C66E1" w:rsidRDefault="009C66E1" w:rsidP="009C66E1">
      <w:pPr>
        <w:rPr>
          <w:rFonts w:ascii="Verdana" w:hAnsi="Verdana"/>
          <w:sz w:val="24"/>
          <w:szCs w:val="24"/>
        </w:rPr>
      </w:pPr>
      <w:r w:rsidRPr="009C66E1">
        <w:rPr>
          <w:rFonts w:ascii="Verdana" w:hAnsi="Verdana"/>
          <w:sz w:val="24"/>
          <w:szCs w:val="24"/>
        </w:rPr>
        <w:t>Announcements</w:t>
      </w:r>
      <w:r>
        <w:rPr>
          <w:rFonts w:ascii="Verdana" w:hAnsi="Verdana"/>
          <w:sz w:val="24"/>
          <w:szCs w:val="24"/>
        </w:rPr>
        <w:t>:</w:t>
      </w:r>
      <w:r w:rsidRPr="009C66E1">
        <w:rPr>
          <w:rFonts w:ascii="Verdana" w:hAnsi="Verdana"/>
          <w:sz w:val="24"/>
          <w:szCs w:val="24"/>
        </w:rPr>
        <w:tab/>
        <w:t xml:space="preserve">D. Angelo reported on her participation at the 2024 American Society on Aging Conference. </w:t>
      </w:r>
    </w:p>
    <w:p w14:paraId="618A13DA" w14:textId="77777777" w:rsidR="009C66E1" w:rsidRPr="009C66E1" w:rsidRDefault="009C66E1" w:rsidP="009C66E1">
      <w:pPr>
        <w:rPr>
          <w:rFonts w:ascii="Verdana" w:hAnsi="Verdana"/>
          <w:sz w:val="24"/>
          <w:szCs w:val="24"/>
        </w:rPr>
      </w:pPr>
      <w:r w:rsidRPr="009C66E1">
        <w:rPr>
          <w:rFonts w:ascii="Verdana" w:hAnsi="Verdana"/>
          <w:sz w:val="24"/>
          <w:szCs w:val="24"/>
        </w:rPr>
        <w:t>The highlights include:</w:t>
      </w:r>
    </w:p>
    <w:p w14:paraId="092883A4" w14:textId="77777777" w:rsidR="009C66E1" w:rsidRPr="009C66E1" w:rsidRDefault="009C66E1" w:rsidP="009C66E1">
      <w:pPr>
        <w:ind w:left="720" w:hanging="720"/>
        <w:rPr>
          <w:rFonts w:ascii="Verdana" w:hAnsi="Verdana"/>
          <w:sz w:val="24"/>
          <w:szCs w:val="24"/>
        </w:rPr>
      </w:pPr>
      <w:r w:rsidRPr="009C66E1">
        <w:rPr>
          <w:rFonts w:ascii="Verdana" w:hAnsi="Verdana"/>
          <w:sz w:val="24"/>
          <w:szCs w:val="24"/>
        </w:rPr>
        <w:t>•</w:t>
      </w:r>
      <w:r w:rsidRPr="009C66E1">
        <w:rPr>
          <w:rFonts w:ascii="Verdana" w:hAnsi="Verdana"/>
          <w:sz w:val="24"/>
          <w:szCs w:val="24"/>
        </w:rPr>
        <w:tab/>
        <w:t>Community Preparedness workshop featuring a collaborative effort between the City of Seattle and King County in the midst of the pandemic and following the 2021 heat wave.</w:t>
      </w:r>
    </w:p>
    <w:p w14:paraId="724EDE33" w14:textId="77777777" w:rsidR="009C66E1" w:rsidRPr="009C66E1" w:rsidRDefault="009C66E1" w:rsidP="009C66E1">
      <w:pPr>
        <w:ind w:left="720" w:hanging="720"/>
        <w:rPr>
          <w:rFonts w:ascii="Verdana" w:hAnsi="Verdana"/>
          <w:sz w:val="24"/>
          <w:szCs w:val="24"/>
        </w:rPr>
      </w:pPr>
      <w:r w:rsidRPr="009C66E1">
        <w:rPr>
          <w:rFonts w:ascii="Verdana" w:hAnsi="Verdana"/>
          <w:sz w:val="24"/>
          <w:szCs w:val="24"/>
        </w:rPr>
        <w:t>•</w:t>
      </w:r>
      <w:r w:rsidRPr="009C66E1">
        <w:rPr>
          <w:rFonts w:ascii="Verdana" w:hAnsi="Verdana"/>
          <w:sz w:val="24"/>
          <w:szCs w:val="24"/>
        </w:rPr>
        <w:tab/>
        <w:t>Older Adults and Volunteer Service: Provided an overview on new research regarding older adult volunteers</w:t>
      </w:r>
    </w:p>
    <w:p w14:paraId="56AF5080" w14:textId="77777777" w:rsidR="009C66E1" w:rsidRPr="009C66E1" w:rsidRDefault="009C66E1" w:rsidP="009C66E1">
      <w:pPr>
        <w:ind w:left="720" w:hanging="720"/>
        <w:rPr>
          <w:rFonts w:ascii="Verdana" w:hAnsi="Verdana"/>
          <w:sz w:val="24"/>
          <w:szCs w:val="24"/>
        </w:rPr>
      </w:pPr>
      <w:r w:rsidRPr="009C66E1">
        <w:rPr>
          <w:rFonts w:ascii="Verdana" w:hAnsi="Verdana"/>
          <w:sz w:val="24"/>
          <w:szCs w:val="24"/>
        </w:rPr>
        <w:t>•</w:t>
      </w:r>
      <w:r w:rsidRPr="009C66E1">
        <w:rPr>
          <w:rFonts w:ascii="Verdana" w:hAnsi="Verdana"/>
          <w:sz w:val="24"/>
          <w:szCs w:val="24"/>
        </w:rPr>
        <w:tab/>
        <w:t>Employment and workforce shifts: fastest growing sector is healthcare; AI could potential automate 30% of workforce.</w:t>
      </w:r>
    </w:p>
    <w:p w14:paraId="1EB00FA6" w14:textId="77777777" w:rsidR="009C66E1" w:rsidRPr="009C66E1" w:rsidRDefault="009C66E1" w:rsidP="009C66E1">
      <w:pPr>
        <w:ind w:left="720" w:hanging="720"/>
        <w:rPr>
          <w:rFonts w:ascii="Verdana" w:hAnsi="Verdana"/>
          <w:sz w:val="24"/>
          <w:szCs w:val="24"/>
        </w:rPr>
      </w:pPr>
      <w:r w:rsidRPr="009C66E1">
        <w:rPr>
          <w:rFonts w:ascii="Verdana" w:hAnsi="Verdana"/>
          <w:sz w:val="24"/>
          <w:szCs w:val="24"/>
        </w:rPr>
        <w:t>•</w:t>
      </w:r>
      <w:r w:rsidRPr="009C66E1">
        <w:rPr>
          <w:rFonts w:ascii="Verdana" w:hAnsi="Verdana"/>
          <w:sz w:val="24"/>
          <w:szCs w:val="24"/>
        </w:rPr>
        <w:tab/>
        <w:t>Digital Programming to reduce social isolation, intergenerational programs, and caregiving.</w:t>
      </w:r>
    </w:p>
    <w:p w14:paraId="63552247" w14:textId="77777777" w:rsidR="009C66E1" w:rsidRPr="009C66E1" w:rsidRDefault="009C66E1" w:rsidP="009C66E1">
      <w:pPr>
        <w:ind w:left="720" w:hanging="720"/>
        <w:rPr>
          <w:rFonts w:ascii="Verdana" w:hAnsi="Verdana"/>
          <w:sz w:val="24"/>
          <w:szCs w:val="24"/>
        </w:rPr>
      </w:pPr>
      <w:r w:rsidRPr="009C66E1">
        <w:rPr>
          <w:rFonts w:ascii="Verdana" w:hAnsi="Verdana"/>
          <w:sz w:val="24"/>
          <w:szCs w:val="24"/>
        </w:rPr>
        <w:t>•</w:t>
      </w:r>
      <w:r w:rsidRPr="009C66E1">
        <w:rPr>
          <w:rFonts w:ascii="Verdana" w:hAnsi="Verdana"/>
          <w:sz w:val="24"/>
          <w:szCs w:val="24"/>
        </w:rPr>
        <w:tab/>
        <w:t>Members deliberated and agreed it would be a great idea to organize a conference where the various senior services providers and institutions can collaborate to promote an age friendly society.</w:t>
      </w:r>
    </w:p>
    <w:p w14:paraId="5410E8DD" w14:textId="77777777" w:rsidR="009C66E1" w:rsidRPr="009C66E1" w:rsidRDefault="009C66E1" w:rsidP="009C66E1">
      <w:pPr>
        <w:ind w:left="720" w:hanging="720"/>
        <w:rPr>
          <w:rFonts w:ascii="Verdana" w:hAnsi="Verdana"/>
          <w:sz w:val="24"/>
          <w:szCs w:val="24"/>
        </w:rPr>
      </w:pPr>
      <w:r w:rsidRPr="009C66E1">
        <w:rPr>
          <w:rFonts w:ascii="Verdana" w:hAnsi="Verdana"/>
          <w:sz w:val="24"/>
          <w:szCs w:val="24"/>
        </w:rPr>
        <w:t>•</w:t>
      </w:r>
      <w:r w:rsidRPr="009C66E1">
        <w:rPr>
          <w:rFonts w:ascii="Verdana" w:hAnsi="Verdana"/>
          <w:sz w:val="24"/>
          <w:szCs w:val="24"/>
        </w:rPr>
        <w:tab/>
        <w:t>Ethel Hart Center will be hosting LGBT Senior event on 4/25 at 10am, Supervisor Kennedy will be in attendance.</w:t>
      </w:r>
    </w:p>
    <w:p w14:paraId="27C255C8" w14:textId="77777777" w:rsidR="009C66E1" w:rsidRPr="009C66E1" w:rsidRDefault="009C66E1" w:rsidP="009C66E1">
      <w:pPr>
        <w:rPr>
          <w:rFonts w:ascii="Verdana" w:hAnsi="Verdana"/>
          <w:sz w:val="24"/>
          <w:szCs w:val="24"/>
        </w:rPr>
      </w:pPr>
      <w:r w:rsidRPr="009C66E1">
        <w:rPr>
          <w:rFonts w:ascii="Verdana" w:hAnsi="Verdana"/>
          <w:sz w:val="24"/>
          <w:szCs w:val="24"/>
        </w:rPr>
        <w:t>Future Meetings</w:t>
      </w:r>
      <w:r w:rsidRPr="009C66E1">
        <w:rPr>
          <w:rFonts w:ascii="Verdana" w:hAnsi="Verdana"/>
          <w:sz w:val="24"/>
          <w:szCs w:val="24"/>
        </w:rPr>
        <w:tab/>
        <w:t>Next meeting is in-person, May 22, 2024, by 2:00pm, at 9750 Business Park Drive, Ste. 104, Conference Room 1, Sacramento.</w:t>
      </w:r>
    </w:p>
    <w:p w14:paraId="656197EB" w14:textId="1021EE67" w:rsidR="009C66E1" w:rsidRPr="009C66E1" w:rsidRDefault="009C66E1" w:rsidP="009C66E1">
      <w:pPr>
        <w:rPr>
          <w:rFonts w:ascii="Verdana" w:hAnsi="Verdana"/>
          <w:sz w:val="24"/>
          <w:szCs w:val="24"/>
        </w:rPr>
      </w:pPr>
      <w:r w:rsidRPr="009C66E1">
        <w:rPr>
          <w:rFonts w:ascii="Verdana" w:hAnsi="Verdana"/>
          <w:sz w:val="24"/>
          <w:szCs w:val="24"/>
        </w:rPr>
        <w:lastRenderedPageBreak/>
        <w:t>Suggestions for future agenda items</w:t>
      </w:r>
      <w:r>
        <w:rPr>
          <w:rFonts w:ascii="Verdana" w:hAnsi="Verdana"/>
          <w:sz w:val="24"/>
          <w:szCs w:val="24"/>
        </w:rPr>
        <w:t xml:space="preserve">: </w:t>
      </w:r>
      <w:r w:rsidRPr="009C66E1">
        <w:rPr>
          <w:rFonts w:ascii="Verdana" w:hAnsi="Verdana"/>
          <w:sz w:val="24"/>
          <w:szCs w:val="24"/>
        </w:rPr>
        <w:t>None</w:t>
      </w:r>
    </w:p>
    <w:p w14:paraId="3CA59FF0" w14:textId="3529DEF3" w:rsidR="001E7A1E" w:rsidRPr="009C66E1" w:rsidRDefault="009C66E1">
      <w:pPr>
        <w:rPr>
          <w:rFonts w:ascii="Verdana" w:hAnsi="Verdana"/>
          <w:sz w:val="24"/>
          <w:szCs w:val="24"/>
        </w:rPr>
      </w:pPr>
      <w:r w:rsidRPr="009C66E1">
        <w:rPr>
          <w:rFonts w:ascii="Verdana" w:hAnsi="Verdana"/>
          <w:sz w:val="24"/>
          <w:szCs w:val="24"/>
        </w:rPr>
        <w:t>Meeting adjourned by 3:15pm</w:t>
      </w:r>
    </w:p>
    <w:sectPr w:rsidR="001E7A1E" w:rsidRPr="009C66E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A3C4F" w14:textId="77777777" w:rsidR="00337619" w:rsidRDefault="00337619" w:rsidP="00337619">
      <w:pPr>
        <w:spacing w:after="0" w:line="240" w:lineRule="auto"/>
      </w:pPr>
      <w:r>
        <w:separator/>
      </w:r>
    </w:p>
  </w:endnote>
  <w:endnote w:type="continuationSeparator" w:id="0">
    <w:p w14:paraId="1BE0661C" w14:textId="77777777" w:rsidR="00337619" w:rsidRDefault="00337619" w:rsidP="0033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8A4D" w14:textId="77777777" w:rsidR="00337619" w:rsidRDefault="00337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4011157"/>
      <w:docPartObj>
        <w:docPartGallery w:val="Page Numbers (Bottom of Page)"/>
        <w:docPartUnique/>
      </w:docPartObj>
    </w:sdtPr>
    <w:sdtEndPr>
      <w:rPr>
        <w:noProof/>
      </w:rPr>
    </w:sdtEndPr>
    <w:sdtContent>
      <w:p w14:paraId="1DFEDBFC" w14:textId="17315F30" w:rsidR="00337619" w:rsidRDefault="003376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B8F0E4" w14:textId="77777777" w:rsidR="00337619" w:rsidRDefault="00337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F589" w14:textId="77777777" w:rsidR="00337619" w:rsidRDefault="0033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57FDF" w14:textId="77777777" w:rsidR="00337619" w:rsidRDefault="00337619" w:rsidP="00337619">
      <w:pPr>
        <w:spacing w:after="0" w:line="240" w:lineRule="auto"/>
      </w:pPr>
      <w:r>
        <w:separator/>
      </w:r>
    </w:p>
  </w:footnote>
  <w:footnote w:type="continuationSeparator" w:id="0">
    <w:p w14:paraId="37F6AF2F" w14:textId="77777777" w:rsidR="00337619" w:rsidRDefault="00337619" w:rsidP="0033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880A" w14:textId="77777777" w:rsidR="00337619" w:rsidRDefault="00337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B868" w14:textId="77777777" w:rsidR="00337619" w:rsidRDefault="00337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6266" w14:textId="77777777" w:rsidR="00337619" w:rsidRDefault="00337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ngNYd/SOmTgkHe6wZlOj8/FI+YBn1Zuuowwemgmy7XI7C6hrLbGJrkjJOi0Og9JWT7yDg6VYy1G0FZsc1RMr4A==" w:salt="1qXa2/QEGljpRUPpVPKA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08"/>
    <w:rsid w:val="00133658"/>
    <w:rsid w:val="001E7A1E"/>
    <w:rsid w:val="002C4C82"/>
    <w:rsid w:val="00337619"/>
    <w:rsid w:val="004B7BC9"/>
    <w:rsid w:val="005F6A13"/>
    <w:rsid w:val="009C66E1"/>
    <w:rsid w:val="00A84096"/>
    <w:rsid w:val="00AB1245"/>
    <w:rsid w:val="00B011F6"/>
    <w:rsid w:val="00DE18F5"/>
    <w:rsid w:val="00E172A1"/>
    <w:rsid w:val="00E6173D"/>
    <w:rsid w:val="00F12A2D"/>
    <w:rsid w:val="00F43237"/>
    <w:rsid w:val="00F5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23435"/>
  <w15:chartTrackingRefBased/>
  <w15:docId w15:val="{EF3B841A-4BFC-4D13-A1D3-8B15CA30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E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E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E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E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E08"/>
    <w:rPr>
      <w:rFonts w:eastAsiaTheme="majorEastAsia" w:cstheme="majorBidi"/>
      <w:color w:val="272727" w:themeColor="text1" w:themeTint="D8"/>
    </w:rPr>
  </w:style>
  <w:style w:type="paragraph" w:styleId="Title">
    <w:name w:val="Title"/>
    <w:basedOn w:val="Normal"/>
    <w:next w:val="Normal"/>
    <w:link w:val="TitleChar"/>
    <w:uiPriority w:val="10"/>
    <w:qFormat/>
    <w:rsid w:val="00F53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E08"/>
    <w:pPr>
      <w:spacing w:before="160"/>
      <w:jc w:val="center"/>
    </w:pPr>
    <w:rPr>
      <w:i/>
      <w:iCs/>
      <w:color w:val="404040" w:themeColor="text1" w:themeTint="BF"/>
    </w:rPr>
  </w:style>
  <w:style w:type="character" w:customStyle="1" w:styleId="QuoteChar">
    <w:name w:val="Quote Char"/>
    <w:basedOn w:val="DefaultParagraphFont"/>
    <w:link w:val="Quote"/>
    <w:uiPriority w:val="29"/>
    <w:rsid w:val="00F53E08"/>
    <w:rPr>
      <w:i/>
      <w:iCs/>
      <w:color w:val="404040" w:themeColor="text1" w:themeTint="BF"/>
    </w:rPr>
  </w:style>
  <w:style w:type="paragraph" w:styleId="ListParagraph">
    <w:name w:val="List Paragraph"/>
    <w:basedOn w:val="Normal"/>
    <w:uiPriority w:val="34"/>
    <w:qFormat/>
    <w:rsid w:val="00F53E08"/>
    <w:pPr>
      <w:ind w:left="720"/>
      <w:contextualSpacing/>
    </w:pPr>
  </w:style>
  <w:style w:type="character" w:styleId="IntenseEmphasis">
    <w:name w:val="Intense Emphasis"/>
    <w:basedOn w:val="DefaultParagraphFont"/>
    <w:uiPriority w:val="21"/>
    <w:qFormat/>
    <w:rsid w:val="00F53E08"/>
    <w:rPr>
      <w:i/>
      <w:iCs/>
      <w:color w:val="0F4761" w:themeColor="accent1" w:themeShade="BF"/>
    </w:rPr>
  </w:style>
  <w:style w:type="paragraph" w:styleId="IntenseQuote">
    <w:name w:val="Intense Quote"/>
    <w:basedOn w:val="Normal"/>
    <w:next w:val="Normal"/>
    <w:link w:val="IntenseQuoteChar"/>
    <w:uiPriority w:val="30"/>
    <w:qFormat/>
    <w:rsid w:val="00F53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E08"/>
    <w:rPr>
      <w:i/>
      <w:iCs/>
      <w:color w:val="0F4761" w:themeColor="accent1" w:themeShade="BF"/>
    </w:rPr>
  </w:style>
  <w:style w:type="character" w:styleId="IntenseReference">
    <w:name w:val="Intense Reference"/>
    <w:basedOn w:val="DefaultParagraphFont"/>
    <w:uiPriority w:val="32"/>
    <w:qFormat/>
    <w:rsid w:val="00F53E08"/>
    <w:rPr>
      <w:b/>
      <w:bCs/>
      <w:smallCaps/>
      <w:color w:val="0F4761" w:themeColor="accent1" w:themeShade="BF"/>
      <w:spacing w:val="5"/>
    </w:rPr>
  </w:style>
  <w:style w:type="character" w:styleId="Hyperlink">
    <w:name w:val="Hyperlink"/>
    <w:basedOn w:val="DefaultParagraphFont"/>
    <w:uiPriority w:val="99"/>
    <w:unhideWhenUsed/>
    <w:rsid w:val="009C66E1"/>
    <w:rPr>
      <w:color w:val="467886" w:themeColor="hyperlink"/>
      <w:u w:val="single"/>
    </w:rPr>
  </w:style>
  <w:style w:type="character" w:styleId="UnresolvedMention">
    <w:name w:val="Unresolved Mention"/>
    <w:basedOn w:val="DefaultParagraphFont"/>
    <w:uiPriority w:val="99"/>
    <w:semiHidden/>
    <w:unhideWhenUsed/>
    <w:rsid w:val="009C66E1"/>
    <w:rPr>
      <w:color w:val="605E5C"/>
      <w:shd w:val="clear" w:color="auto" w:fill="E1DFDD"/>
    </w:rPr>
  </w:style>
  <w:style w:type="paragraph" w:styleId="Header">
    <w:name w:val="header"/>
    <w:basedOn w:val="Normal"/>
    <w:link w:val="HeaderChar"/>
    <w:uiPriority w:val="99"/>
    <w:unhideWhenUsed/>
    <w:rsid w:val="00337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19"/>
  </w:style>
  <w:style w:type="paragraph" w:styleId="Footer">
    <w:name w:val="footer"/>
    <w:basedOn w:val="Normal"/>
    <w:link w:val="FooterChar"/>
    <w:uiPriority w:val="99"/>
    <w:unhideWhenUsed/>
    <w:rsid w:val="00337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agencyonaging4.org/2018-05-17-legislative-committee-meeting"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F708F58870E4D8AA9FC1E9D7A071B" ma:contentTypeVersion="2" ma:contentTypeDescription="Create a new document." ma:contentTypeScope="" ma:versionID="d4c26afb72433dd0ed7be8dddaf4a479">
  <xsd:schema xmlns:xsd="http://www.w3.org/2001/XMLSchema" xmlns:xs="http://www.w3.org/2001/XMLSchema" xmlns:p="http://schemas.microsoft.com/office/2006/metadata/properties" xmlns:ns1="http://schemas.microsoft.com/sharepoint/v3" xmlns:ns2="e113d9fe-aff0-4438-915f-847dcc2587e8" targetNamespace="http://schemas.microsoft.com/office/2006/metadata/properties" ma:root="true" ma:fieldsID="e4eda7768cd43fda0f5e2ad854628ccc" ns1:_="" ns2:_="">
    <xsd:import namespace="http://schemas.microsoft.com/sharepoint/v3"/>
    <xsd:import namespace="e113d9fe-aff0-4438-915f-847dcc2587e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3d9fe-aff0-4438-915f-847dcc2587e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3AED18-71FF-4C63-B6E2-A1E52D1C6A16}"/>
</file>

<file path=customXml/itemProps2.xml><?xml version="1.0" encoding="utf-8"?>
<ds:datastoreItem xmlns:ds="http://schemas.openxmlformats.org/officeDocument/2006/customXml" ds:itemID="{CF17F246-5D22-4360-B531-91C5D1D69E29}"/>
</file>

<file path=customXml/itemProps3.xml><?xml version="1.0" encoding="utf-8"?>
<ds:datastoreItem xmlns:ds="http://schemas.openxmlformats.org/officeDocument/2006/customXml" ds:itemID="{A63D92B9-9CFC-4A29-BAB2-195B53898B5B}"/>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5283</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Heidi</dc:creator>
  <cp:keywords/>
  <dc:description/>
  <cp:lastModifiedBy>Richardson. Heidi</cp:lastModifiedBy>
  <cp:revision>4</cp:revision>
  <dcterms:created xsi:type="dcterms:W3CDTF">2024-08-21T23:32:00Z</dcterms:created>
  <dcterms:modified xsi:type="dcterms:W3CDTF">2024-08-21T23:38:00Z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0x010100CF8F708F58870E4D8AA9FC1E9D7A071B</vt:lpwstr>
  </property>
</Properties>
</file>